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69" w:rsidRDefault="00910869" w:rsidP="00910869">
      <w:pPr>
        <w:jc w:val="center"/>
        <w:rPr>
          <w:rFonts w:eastAsia="黑体"/>
          <w:b/>
          <w:sz w:val="32"/>
          <w:szCs w:val="32"/>
        </w:rPr>
      </w:pPr>
      <w:bookmarkStart w:id="0" w:name="_GoBack"/>
      <w:r>
        <w:rPr>
          <w:rFonts w:eastAsia="黑体" w:hint="eastAsia"/>
          <w:b/>
          <w:sz w:val="32"/>
          <w:szCs w:val="32"/>
        </w:rPr>
        <w:t>博士后工作评估评价表</w:t>
      </w:r>
    </w:p>
    <w:bookmarkEnd w:id="0"/>
    <w:p w:rsidR="00910869" w:rsidRDefault="00910869" w:rsidP="00910869">
      <w:pPr>
        <w:spacing w:line="360" w:lineRule="auto"/>
        <w:ind w:right="64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流动站</w:t>
      </w:r>
      <w:r>
        <w:rPr>
          <w:rFonts w:eastAsia="仿宋_GB2312"/>
          <w:sz w:val="24"/>
        </w:rPr>
        <w:t>(</w:t>
      </w:r>
      <w:r>
        <w:rPr>
          <w:rFonts w:eastAsia="仿宋_GB2312" w:hint="eastAsia"/>
          <w:sz w:val="24"/>
        </w:rPr>
        <w:t>一级学科</w:t>
      </w:r>
      <w:r>
        <w:rPr>
          <w:rFonts w:eastAsia="仿宋_GB2312"/>
          <w:sz w:val="24"/>
        </w:rPr>
        <w:t>)</w:t>
      </w:r>
      <w:r>
        <w:rPr>
          <w:rFonts w:eastAsia="仿宋_GB2312" w:hint="eastAsia"/>
          <w:sz w:val="24"/>
        </w:rPr>
        <w:t>名称：</w:t>
      </w:r>
    </w:p>
    <w:p w:rsidR="00910869" w:rsidRDefault="00910869" w:rsidP="00910869">
      <w:pPr>
        <w:spacing w:line="200" w:lineRule="exact"/>
        <w:ind w:right="641"/>
        <w:rPr>
          <w:rFonts w:eastAsia="仿宋_GB2312"/>
          <w:sz w:val="24"/>
        </w:rPr>
      </w:pPr>
    </w:p>
    <w:tbl>
      <w:tblPr>
        <w:tblW w:w="8600" w:type="dxa"/>
        <w:jc w:val="center"/>
        <w:tblInd w:w="108" w:type="dxa"/>
        <w:tblLook w:val="04A0" w:firstRow="1" w:lastRow="0" w:firstColumn="1" w:lastColumn="0" w:noHBand="0" w:noVBand="1"/>
      </w:tblPr>
      <w:tblGrid>
        <w:gridCol w:w="8600"/>
      </w:tblGrid>
      <w:tr w:rsidR="00910869" w:rsidTr="00910869">
        <w:trPr>
          <w:trHeight w:val="3849"/>
          <w:jc w:val="center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0869" w:rsidRDefault="00910869">
            <w:pPr>
              <w:spacing w:line="260" w:lineRule="exact"/>
              <w:rPr>
                <w:rFonts w:eastAsia="仿宋_GB2312"/>
                <w:spacing w:val="8"/>
                <w:sz w:val="28"/>
                <w:szCs w:val="28"/>
              </w:rPr>
            </w:pPr>
            <w:r>
              <w:rPr>
                <w:rFonts w:eastAsia="黑体"/>
                <w:b/>
                <w:bCs/>
                <w:spacing w:val="8"/>
                <w:sz w:val="28"/>
                <w:szCs w:val="28"/>
              </w:rPr>
              <w:t>1.</w:t>
            </w:r>
            <w:r>
              <w:rPr>
                <w:rFonts w:eastAsia="黑体" w:hint="eastAsia"/>
                <w:b/>
                <w:bCs/>
                <w:spacing w:val="8"/>
                <w:sz w:val="28"/>
                <w:szCs w:val="28"/>
              </w:rPr>
              <w:t>设站单位博士后工作主管部门自我评价意见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（在</w:t>
            </w:r>
            <w:r>
              <w:rPr>
                <w:rFonts w:eastAsia="仿宋_GB2312"/>
                <w:spacing w:val="8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中打</w:t>
            </w:r>
            <w:r>
              <w:rPr>
                <w:rFonts w:eastAsia="仿宋_GB2312"/>
                <w:spacing w:val="8"/>
                <w:sz w:val="28"/>
                <w:szCs w:val="28"/>
              </w:rPr>
              <w:t>“√”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）</w:t>
            </w:r>
            <w:r>
              <w:rPr>
                <w:rFonts w:eastAsia="黑体" w:hint="eastAsia"/>
                <w:b/>
                <w:bCs/>
                <w:spacing w:val="8"/>
                <w:sz w:val="28"/>
                <w:szCs w:val="28"/>
              </w:rPr>
              <w:t>：</w:t>
            </w: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jc w:val="left"/>
              <w:rPr>
                <w:spacing w:val="8"/>
                <w:szCs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420"/>
              <w:jc w:val="left"/>
              <w:rPr>
                <w:rFonts w:eastAsia="仿宋_GB2312"/>
                <w:sz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42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□A.</w:t>
            </w:r>
            <w:r>
              <w:rPr>
                <w:rFonts w:eastAsia="仿宋_GB2312" w:hint="eastAsia"/>
                <w:sz w:val="28"/>
              </w:rPr>
              <w:t>优秀</w:t>
            </w:r>
            <w:r>
              <w:rPr>
                <w:rFonts w:eastAsia="仿宋_GB2312"/>
                <w:sz w:val="28"/>
              </w:rPr>
              <w:t xml:space="preserve">     □B.</w:t>
            </w:r>
            <w:r>
              <w:rPr>
                <w:rFonts w:eastAsia="仿宋_GB2312" w:hint="eastAsia"/>
                <w:sz w:val="28"/>
              </w:rPr>
              <w:t>良好</w:t>
            </w:r>
            <w:r>
              <w:rPr>
                <w:rFonts w:eastAsia="仿宋_GB2312"/>
                <w:sz w:val="28"/>
              </w:rPr>
              <w:t xml:space="preserve">    □C.</w:t>
            </w:r>
            <w:r>
              <w:rPr>
                <w:rFonts w:eastAsia="仿宋_GB2312" w:hint="eastAsia"/>
                <w:sz w:val="28"/>
              </w:rPr>
              <w:t>合格</w:t>
            </w:r>
            <w:r>
              <w:rPr>
                <w:rFonts w:eastAsia="仿宋_GB2312"/>
                <w:sz w:val="28"/>
              </w:rPr>
              <w:t xml:space="preserve">   □D.</w:t>
            </w:r>
            <w:r>
              <w:rPr>
                <w:rFonts w:eastAsia="仿宋_GB2312" w:hint="eastAsia"/>
                <w:sz w:val="28"/>
              </w:rPr>
              <w:t>不合格</w:t>
            </w:r>
          </w:p>
          <w:p w:rsidR="00910869" w:rsidRDefault="00910869">
            <w:pPr>
              <w:spacing w:line="260" w:lineRule="exact"/>
              <w:rPr>
                <w:spacing w:val="8"/>
              </w:rPr>
            </w:pPr>
          </w:p>
          <w:p w:rsidR="00910869" w:rsidRDefault="00910869">
            <w:pPr>
              <w:spacing w:line="260" w:lineRule="exact"/>
              <w:ind w:firstLineChars="1500" w:firstLine="4440"/>
              <w:rPr>
                <w:rFonts w:eastAsia="仿宋_GB2312"/>
                <w:spacing w:val="8"/>
                <w:sz w:val="28"/>
                <w:szCs w:val="28"/>
              </w:rPr>
            </w:pPr>
            <w:r>
              <w:rPr>
                <w:rFonts w:eastAsia="仿宋_GB2312" w:hint="eastAsia"/>
                <w:spacing w:val="8"/>
                <w:sz w:val="28"/>
                <w:szCs w:val="28"/>
              </w:rPr>
              <w:t>签名：</w:t>
            </w:r>
            <w:r>
              <w:rPr>
                <w:rFonts w:eastAsia="仿宋_GB2312"/>
                <w:spacing w:val="8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（公章）</w:t>
            </w:r>
          </w:p>
        </w:tc>
      </w:tr>
      <w:tr w:rsidR="00910869" w:rsidTr="00910869">
        <w:trPr>
          <w:trHeight w:val="2989"/>
          <w:jc w:val="center"/>
        </w:trPr>
        <w:tc>
          <w:tcPr>
            <w:tcW w:w="8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69" w:rsidRDefault="00910869">
            <w:pPr>
              <w:spacing w:line="260" w:lineRule="exact"/>
              <w:rPr>
                <w:rFonts w:eastAsia="黑体" w:hint="eastAsia"/>
                <w:b/>
                <w:bCs/>
                <w:spacing w:val="8"/>
                <w:sz w:val="28"/>
                <w:szCs w:val="28"/>
              </w:rPr>
            </w:pPr>
          </w:p>
          <w:p w:rsidR="00910869" w:rsidRDefault="00910869">
            <w:pPr>
              <w:spacing w:line="260" w:lineRule="exact"/>
              <w:rPr>
                <w:rFonts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eastAsia="黑体"/>
                <w:b/>
                <w:bCs/>
                <w:spacing w:val="8"/>
                <w:sz w:val="28"/>
                <w:szCs w:val="28"/>
              </w:rPr>
              <w:t>2.</w:t>
            </w:r>
            <w:r>
              <w:rPr>
                <w:rFonts w:eastAsia="黑体" w:hint="eastAsia"/>
                <w:b/>
                <w:bCs/>
                <w:spacing w:val="8"/>
                <w:sz w:val="28"/>
                <w:szCs w:val="28"/>
              </w:rPr>
              <w:t>学校博士后工作管理部门综合评价意见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（在</w:t>
            </w:r>
            <w:r>
              <w:rPr>
                <w:rFonts w:eastAsia="仿宋_GB2312"/>
                <w:spacing w:val="8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中打</w:t>
            </w:r>
            <w:r>
              <w:rPr>
                <w:rFonts w:eastAsia="仿宋_GB2312"/>
                <w:spacing w:val="8"/>
                <w:sz w:val="28"/>
                <w:szCs w:val="28"/>
              </w:rPr>
              <w:t>“√”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）</w:t>
            </w:r>
            <w:r>
              <w:rPr>
                <w:rFonts w:eastAsia="黑体" w:hint="eastAsia"/>
                <w:b/>
                <w:bCs/>
                <w:spacing w:val="8"/>
                <w:sz w:val="28"/>
                <w:szCs w:val="28"/>
              </w:rPr>
              <w:t>：</w:t>
            </w: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leftChars="137" w:left="288" w:firstLineChars="50" w:firstLine="140"/>
              <w:jc w:val="left"/>
              <w:rPr>
                <w:rFonts w:eastAsia="仿宋_GB2312"/>
                <w:sz w:val="28"/>
              </w:rPr>
            </w:pPr>
          </w:p>
          <w:p w:rsidR="00910869" w:rsidRDefault="00910869">
            <w:pPr>
              <w:tabs>
                <w:tab w:val="left" w:pos="4613"/>
                <w:tab w:val="left" w:pos="7125"/>
              </w:tabs>
              <w:spacing w:line="400" w:lineRule="exact"/>
              <w:ind w:leftChars="137" w:left="288" w:firstLineChars="50" w:firstLine="14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□A.</w:t>
            </w:r>
            <w:r>
              <w:rPr>
                <w:rFonts w:eastAsia="仿宋_GB2312" w:hint="eastAsia"/>
                <w:sz w:val="28"/>
              </w:rPr>
              <w:t>优秀</w:t>
            </w:r>
            <w:r>
              <w:rPr>
                <w:rFonts w:eastAsia="仿宋_GB2312"/>
                <w:sz w:val="28"/>
              </w:rPr>
              <w:t xml:space="preserve">     □B.</w:t>
            </w:r>
            <w:r>
              <w:rPr>
                <w:rFonts w:eastAsia="仿宋_GB2312" w:hint="eastAsia"/>
                <w:sz w:val="28"/>
              </w:rPr>
              <w:t>良好</w:t>
            </w:r>
            <w:r>
              <w:rPr>
                <w:rFonts w:eastAsia="仿宋_GB2312"/>
                <w:sz w:val="28"/>
              </w:rPr>
              <w:t xml:space="preserve">    □C.</w:t>
            </w:r>
            <w:r>
              <w:rPr>
                <w:rFonts w:eastAsia="仿宋_GB2312" w:hint="eastAsia"/>
                <w:sz w:val="28"/>
              </w:rPr>
              <w:t>合格</w:t>
            </w:r>
            <w:r>
              <w:rPr>
                <w:rFonts w:eastAsia="仿宋_GB2312"/>
                <w:sz w:val="28"/>
              </w:rPr>
              <w:t xml:space="preserve">   □D.</w:t>
            </w:r>
            <w:r>
              <w:rPr>
                <w:rFonts w:eastAsia="仿宋_GB2312" w:hint="eastAsia"/>
                <w:sz w:val="28"/>
              </w:rPr>
              <w:t>不合格</w:t>
            </w:r>
          </w:p>
          <w:p w:rsidR="00910869" w:rsidRDefault="00910869">
            <w:pPr>
              <w:spacing w:line="440" w:lineRule="exact"/>
              <w:rPr>
                <w:rFonts w:eastAsia="仿宋_GB2312"/>
                <w:spacing w:val="8"/>
                <w:sz w:val="28"/>
                <w:szCs w:val="28"/>
              </w:rPr>
            </w:pPr>
          </w:p>
          <w:p w:rsidR="00910869" w:rsidRDefault="00910869">
            <w:pPr>
              <w:spacing w:line="260" w:lineRule="exact"/>
              <w:ind w:firstLineChars="1500" w:firstLine="4440"/>
              <w:rPr>
                <w:rFonts w:eastAsia="仿宋_GB2312"/>
                <w:spacing w:val="8"/>
                <w:sz w:val="28"/>
                <w:szCs w:val="28"/>
              </w:rPr>
            </w:pPr>
            <w:r>
              <w:rPr>
                <w:rFonts w:eastAsia="仿宋_GB2312" w:hint="eastAsia"/>
                <w:spacing w:val="8"/>
                <w:sz w:val="28"/>
                <w:szCs w:val="28"/>
              </w:rPr>
              <w:t>签名：</w:t>
            </w:r>
            <w:r>
              <w:rPr>
                <w:rFonts w:eastAsia="仿宋_GB2312"/>
                <w:spacing w:val="8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eastAsia="仿宋_GB2312"/>
                <w:spacing w:val="8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（公章）</w:t>
            </w:r>
          </w:p>
        </w:tc>
      </w:tr>
    </w:tbl>
    <w:p w:rsidR="00910869" w:rsidRDefault="00910869" w:rsidP="00910869">
      <w:pPr>
        <w:snapToGrid w:val="0"/>
        <w:rPr>
          <w:rFonts w:eastAsia="仿宋_GB2312"/>
          <w:b/>
        </w:rPr>
      </w:pPr>
      <w:r>
        <w:rPr>
          <w:rFonts w:eastAsia="仿宋_GB2312" w:hint="eastAsia"/>
          <w:b/>
        </w:rPr>
        <w:t>填表说明：</w:t>
      </w:r>
    </w:p>
    <w:p w:rsidR="00910869" w:rsidRDefault="00910869" w:rsidP="00910869">
      <w:pPr>
        <w:snapToGrid w:val="0"/>
        <w:spacing w:line="220" w:lineRule="exact"/>
        <w:ind w:firstLineChars="50" w:firstLine="105"/>
        <w:rPr>
          <w:rFonts w:eastAsia="仿宋_GB2312"/>
        </w:rPr>
      </w:pPr>
      <w:r>
        <w:t xml:space="preserve">   </w:t>
      </w:r>
      <w:r>
        <w:rPr>
          <w:rFonts w:eastAsia="仿宋_GB2312" w:hint="eastAsia"/>
        </w:rPr>
        <w:t>评价意见</w:t>
      </w:r>
      <w:proofErr w:type="gramStart"/>
      <w:r>
        <w:rPr>
          <w:rFonts w:eastAsia="仿宋_GB2312" w:hint="eastAsia"/>
        </w:rPr>
        <w:t>侧重站</w:t>
      </w:r>
      <w:proofErr w:type="gramEnd"/>
      <w:r>
        <w:rPr>
          <w:rFonts w:eastAsia="仿宋_GB2312" w:hint="eastAsia"/>
        </w:rPr>
        <w:t>的建设情况及《博士后管理工作规定》的执行情况；</w:t>
      </w:r>
    </w:p>
    <w:p w:rsidR="008B4CFF" w:rsidRPr="00910869" w:rsidRDefault="00910869" w:rsidP="00910869">
      <w:pPr>
        <w:snapToGrid w:val="0"/>
        <w:spacing w:line="220" w:lineRule="exact"/>
        <w:ind w:firstLineChars="50" w:firstLine="105"/>
        <w:rPr>
          <w:rFonts w:eastAsia="仿宋_GB2312"/>
        </w:rPr>
      </w:pPr>
      <w:r>
        <w:rPr>
          <w:rFonts w:eastAsia="仿宋_GB2312"/>
        </w:rPr>
        <w:t xml:space="preserve">   </w:t>
      </w:r>
      <w:r>
        <w:rPr>
          <w:rFonts w:eastAsia="仿宋_GB2312" w:hint="eastAsia"/>
        </w:rPr>
        <w:t>请简述设站沿革、流动站管理规章、专项工作人员配备情况和在站博士后科研情况，以及出站博士后入选省部级以上项目、称号情况。</w:t>
      </w:r>
    </w:p>
    <w:sectPr w:rsidR="008B4CFF" w:rsidRPr="00910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9C"/>
    <w:rsid w:val="00092B9C"/>
    <w:rsid w:val="00594AFD"/>
    <w:rsid w:val="00910869"/>
    <w:rsid w:val="00A2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2015-01-10T02:55:00Z</dcterms:created>
  <dcterms:modified xsi:type="dcterms:W3CDTF">2015-01-10T02:56:00Z</dcterms:modified>
</cp:coreProperties>
</file>