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F8" w:rsidRDefault="008D3F6D">
      <w:r>
        <w:rPr>
          <w:rFonts w:hint="eastAsia"/>
        </w:rPr>
        <w:t>扫描以下二维码，进入统一支付平台。（如支付有问题请使用校园网登录）</w:t>
      </w:r>
      <w:bookmarkStart w:id="0" w:name="_GoBack"/>
      <w:bookmarkEnd w:id="0"/>
    </w:p>
    <w:p w:rsidR="006F6AF8" w:rsidRDefault="008D3F6D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2438400" cy="2438400"/>
            <wp:effectExtent l="0" t="0" r="0" b="0"/>
            <wp:docPr id="18" name="图片 18" descr="1551254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5512543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AF8" w:rsidRDefault="008D3F6D">
      <w:r>
        <w:rPr>
          <w:rFonts w:hint="eastAsia"/>
        </w:rPr>
        <w:t>进入页面，点击“报名系统”</w:t>
      </w:r>
    </w:p>
    <w:p w:rsidR="006F6AF8" w:rsidRDefault="008D3F6D">
      <w:pPr>
        <w:jc w:val="center"/>
      </w:pPr>
      <w:r>
        <w:rPr>
          <w:noProof/>
        </w:rPr>
        <w:drawing>
          <wp:inline distT="0" distB="0" distL="114300" distR="114300">
            <wp:extent cx="5269865" cy="2914015"/>
            <wp:effectExtent l="0" t="0" r="698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14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6AF8" w:rsidRDefault="008D3F6D">
      <w:r>
        <w:rPr>
          <w:rFonts w:hint="eastAsia"/>
        </w:rPr>
        <w:t>进入页面，单击相应报名项目</w:t>
      </w:r>
    </w:p>
    <w:p w:rsidR="006F6AF8" w:rsidRDefault="008D3F6D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5265420" cy="2913380"/>
            <wp:effectExtent l="0" t="0" r="1143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13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6AF8" w:rsidRDefault="008D3F6D">
      <w:r>
        <w:rPr>
          <w:rFonts w:hint="eastAsia"/>
        </w:rPr>
        <w:t>进入页面，确认信息无误，单击报名。</w:t>
      </w:r>
    </w:p>
    <w:p w:rsidR="006F6AF8" w:rsidRDefault="008D3F6D">
      <w:pPr>
        <w:jc w:val="center"/>
      </w:pPr>
      <w:r>
        <w:rPr>
          <w:noProof/>
        </w:rPr>
        <w:drawing>
          <wp:inline distT="0" distB="0" distL="114300" distR="114300">
            <wp:extent cx="5271770" cy="2944495"/>
            <wp:effectExtent l="0" t="0" r="508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44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6AF8" w:rsidRDefault="008D3F6D">
      <w:r>
        <w:rPr>
          <w:rFonts w:hint="eastAsia"/>
        </w:rPr>
        <w:t>弹出页面，单击注册</w:t>
      </w:r>
    </w:p>
    <w:p w:rsidR="006F6AF8" w:rsidRDefault="008D3F6D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4762500" cy="3810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6AF8" w:rsidRDefault="008D3F6D">
      <w:r>
        <w:rPr>
          <w:rFonts w:hint="eastAsia"/>
        </w:rPr>
        <w:t>页面中带</w:t>
      </w:r>
      <w:r>
        <w:rPr>
          <w:rFonts w:hint="eastAsia"/>
        </w:rPr>
        <w:t>*</w:t>
      </w:r>
      <w:r>
        <w:rPr>
          <w:rFonts w:hint="eastAsia"/>
        </w:rPr>
        <w:t>为必填项目，务必填写正确。</w:t>
      </w:r>
    </w:p>
    <w:p w:rsidR="006F6AF8" w:rsidRDefault="008D3F6D">
      <w:pPr>
        <w:jc w:val="center"/>
      </w:pPr>
      <w:r>
        <w:rPr>
          <w:noProof/>
        </w:rPr>
        <w:drawing>
          <wp:inline distT="0" distB="0" distL="114300" distR="114300">
            <wp:extent cx="5273675" cy="4600575"/>
            <wp:effectExtent l="0" t="0" r="317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6AF8" w:rsidRDefault="008D3F6D">
      <w:r>
        <w:rPr>
          <w:rFonts w:hint="eastAsia"/>
        </w:rPr>
        <w:lastRenderedPageBreak/>
        <w:t>填写时确认交费金额，选择对应的人员类别，填写完毕，单击报名。</w:t>
      </w:r>
    </w:p>
    <w:p w:rsidR="006F6AF8" w:rsidRDefault="008D3F6D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5267325" cy="4591050"/>
            <wp:effectExtent l="0" t="0" r="9525" b="0"/>
            <wp:docPr id="15" name="图片 15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无标题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AF8" w:rsidRDefault="008D3F6D">
      <w:r>
        <w:rPr>
          <w:rFonts w:hint="eastAsia"/>
        </w:rPr>
        <w:t>提示成功，单击确定。</w:t>
      </w:r>
    </w:p>
    <w:p w:rsidR="006F6AF8" w:rsidRDefault="008D3F6D">
      <w:pPr>
        <w:jc w:val="center"/>
      </w:pPr>
      <w:r>
        <w:rPr>
          <w:noProof/>
        </w:rPr>
        <w:drawing>
          <wp:inline distT="0" distB="0" distL="114300" distR="114300">
            <wp:extent cx="4267200" cy="12192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6AF8" w:rsidRDefault="008D3F6D">
      <w:r>
        <w:rPr>
          <w:rFonts w:hint="eastAsia"/>
        </w:rPr>
        <w:t>弹出页面，单击缴费。</w:t>
      </w:r>
    </w:p>
    <w:p w:rsidR="006F6AF8" w:rsidRDefault="006F6AF8"/>
    <w:p w:rsidR="006F6AF8" w:rsidRDefault="008D3F6D">
      <w:pPr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5271770" cy="3235325"/>
            <wp:effectExtent l="0" t="0" r="5080" b="3175"/>
            <wp:docPr id="16" name="图片 16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无标题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AF8" w:rsidRDefault="008D3F6D">
      <w:r>
        <w:rPr>
          <w:rFonts w:hint="eastAsia"/>
        </w:rPr>
        <w:t>弹出页面，单击下一步。</w:t>
      </w:r>
    </w:p>
    <w:p w:rsidR="006F6AF8" w:rsidRDefault="008D3F6D">
      <w:r>
        <w:rPr>
          <w:rFonts w:hint="eastAsia"/>
          <w:noProof/>
        </w:rPr>
        <w:drawing>
          <wp:inline distT="0" distB="0" distL="114300" distR="114300">
            <wp:extent cx="5271770" cy="3187700"/>
            <wp:effectExtent l="0" t="0" r="5080" b="12700"/>
            <wp:docPr id="19" name="图片 19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无标题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AF8" w:rsidRDefault="008D3F6D">
      <w:r>
        <w:rPr>
          <w:rFonts w:hint="eastAsia"/>
        </w:rPr>
        <w:t>系统会再次确认，再次单击下一步。</w:t>
      </w:r>
    </w:p>
    <w:p w:rsidR="006F6AF8" w:rsidRDefault="008D3F6D">
      <w:r>
        <w:rPr>
          <w:rFonts w:hint="eastAsia"/>
        </w:rPr>
        <w:t>进入页面，选择支付方式。</w:t>
      </w:r>
    </w:p>
    <w:p w:rsidR="006F6AF8" w:rsidRDefault="006F6AF8"/>
    <w:p w:rsidR="006F6AF8" w:rsidRDefault="008D3F6D">
      <w:r>
        <w:rPr>
          <w:noProof/>
        </w:rPr>
        <w:lastRenderedPageBreak/>
        <w:drawing>
          <wp:inline distT="0" distB="0" distL="114300" distR="114300">
            <wp:extent cx="5271135" cy="3194685"/>
            <wp:effectExtent l="0" t="0" r="5715" b="5715"/>
            <wp:docPr id="1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94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6AF8" w:rsidRDefault="008D3F6D">
      <w:r>
        <w:rPr>
          <w:rFonts w:hint="eastAsia"/>
        </w:rPr>
        <w:t>支付后会给出支付记录及流水，随时可在“交易查询”页面查看。</w:t>
      </w:r>
    </w:p>
    <w:sectPr w:rsidR="006F6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F8"/>
    <w:rsid w:val="006F6AF8"/>
    <w:rsid w:val="008D3F6D"/>
    <w:rsid w:val="3F9D39C9"/>
    <w:rsid w:val="40E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D3F6D"/>
    <w:rPr>
      <w:sz w:val="18"/>
      <w:szCs w:val="18"/>
    </w:rPr>
  </w:style>
  <w:style w:type="character" w:customStyle="1" w:styleId="Char">
    <w:name w:val="批注框文本 Char"/>
    <w:basedOn w:val="a0"/>
    <w:link w:val="a3"/>
    <w:rsid w:val="008D3F6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D3F6D"/>
    <w:rPr>
      <w:sz w:val="18"/>
      <w:szCs w:val="18"/>
    </w:rPr>
  </w:style>
  <w:style w:type="character" w:customStyle="1" w:styleId="Char">
    <w:name w:val="批注框文本 Char"/>
    <w:basedOn w:val="a0"/>
    <w:link w:val="a3"/>
    <w:rsid w:val="008D3F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lp</cp:lastModifiedBy>
  <cp:revision>2</cp:revision>
  <dcterms:created xsi:type="dcterms:W3CDTF">2014-10-29T12:08:00Z</dcterms:created>
  <dcterms:modified xsi:type="dcterms:W3CDTF">2019-09-27T00:41:00Z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